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581B2" w14:textId="4E28673E" w:rsidR="00590762" w:rsidRDefault="00105C89" w:rsidP="5F32E177">
      <w:pPr>
        <w:spacing w:after="200"/>
        <w:jc w:val="center"/>
        <w:rPr>
          <w:b/>
          <w:bCs/>
          <w:sz w:val="36"/>
          <w:szCs w:val="36"/>
        </w:rPr>
      </w:pPr>
      <w:r w:rsidRPr="006837B5">
        <w:rPr>
          <w:rFonts w:ascii="Arial" w:hAnsi="Arial" w:cs="Arial"/>
          <w:b/>
          <w:bCs/>
          <w:noProof/>
          <w:color w:val="333333"/>
          <w:sz w:val="20"/>
          <w:szCs w:val="20"/>
        </w:rPr>
        <w:drawing>
          <wp:anchor distT="0" distB="0" distL="114300" distR="114300" simplePos="1" relativeHeight="251659264" behindDoc="0" locked="0" layoutInCell="1" allowOverlap="1" wp14:anchorId="5CEB2FD3" wp14:editId="7F0DA444">
            <wp:simplePos x="0" y="-1270"/>
            <wp:positionH relativeFrom="page">
              <wp:posOffset>0</wp:posOffset>
            </wp:positionH>
            <wp:positionV relativeFrom="paragraph">
              <wp:posOffset>-1270</wp:posOffset>
            </wp:positionV>
            <wp:extent cx="7881044" cy="1939289"/>
            <wp:effectExtent l="0" t="0" r="5715" b="4445"/>
            <wp:wrapNone/>
            <wp:docPr id="20944331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55E8129-AB47-4774-9D39-2ED3CB5F0E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43318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1044" cy="1939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948FD" w14:textId="17353DA5" w:rsidR="00590762" w:rsidRDefault="00590762" w:rsidP="5F32E177">
      <w:pPr>
        <w:spacing w:after="200"/>
        <w:jc w:val="center"/>
        <w:rPr>
          <w:b/>
          <w:bCs/>
          <w:sz w:val="36"/>
          <w:szCs w:val="36"/>
        </w:rPr>
      </w:pPr>
    </w:p>
    <w:p w14:paraId="5E96B0FD" w14:textId="77777777" w:rsidR="00590762" w:rsidRDefault="00590762" w:rsidP="5F32E177">
      <w:pPr>
        <w:spacing w:after="200"/>
        <w:jc w:val="center"/>
        <w:rPr>
          <w:b/>
          <w:bCs/>
          <w:sz w:val="36"/>
          <w:szCs w:val="36"/>
        </w:rPr>
      </w:pPr>
    </w:p>
    <w:p w14:paraId="5B6D0EA0" w14:textId="2A8868C7" w:rsidR="0077078B" w:rsidRDefault="601BA67E" w:rsidP="5F32E177">
      <w:pPr>
        <w:spacing w:after="200"/>
        <w:jc w:val="center"/>
        <w:rPr>
          <w:b/>
          <w:bCs/>
          <w:sz w:val="40"/>
          <w:szCs w:val="40"/>
        </w:rPr>
      </w:pPr>
      <w:r w:rsidRPr="5F32E177">
        <w:rPr>
          <w:b/>
          <w:bCs/>
          <w:sz w:val="36"/>
          <w:szCs w:val="36"/>
        </w:rPr>
        <w:t>FOR IMMEDIATE RELEASE</w:t>
      </w:r>
    </w:p>
    <w:p w14:paraId="30E82BB8" w14:textId="095380A0" w:rsidR="0077078B" w:rsidRDefault="601BA67E" w:rsidP="62E9E0CF">
      <w:pPr>
        <w:spacing w:after="120" w:line="259" w:lineRule="auto"/>
        <w:rPr>
          <w:b/>
          <w:bCs/>
          <w:sz w:val="30"/>
          <w:szCs w:val="30"/>
          <w:highlight w:val="yellow"/>
        </w:rPr>
      </w:pPr>
      <w:r w:rsidRPr="62E9E0CF">
        <w:rPr>
          <w:b/>
          <w:bCs/>
          <w:sz w:val="30"/>
          <w:szCs w:val="30"/>
          <w:highlight w:val="yellow"/>
        </w:rPr>
        <w:t>[Official or Community Leader Name]</w:t>
      </w:r>
      <w:r w:rsidRPr="62E9E0CF">
        <w:rPr>
          <w:b/>
          <w:bCs/>
          <w:sz w:val="30"/>
          <w:szCs w:val="30"/>
        </w:rPr>
        <w:t xml:space="preserve"> Tours </w:t>
      </w:r>
      <w:r w:rsidRPr="62E9E0CF">
        <w:rPr>
          <w:b/>
          <w:bCs/>
          <w:sz w:val="30"/>
          <w:szCs w:val="30"/>
          <w:highlight w:val="yellow"/>
        </w:rPr>
        <w:t>[Site Name]</w:t>
      </w:r>
      <w:r w:rsidRPr="62E9E0CF">
        <w:rPr>
          <w:b/>
          <w:bCs/>
          <w:sz w:val="30"/>
          <w:szCs w:val="30"/>
        </w:rPr>
        <w:t>, Sees Supportive Housing at Work</w:t>
      </w:r>
      <w:r w:rsidR="786AF794" w:rsidRPr="62E9E0CF">
        <w:rPr>
          <w:b/>
          <w:bCs/>
          <w:sz w:val="30"/>
          <w:szCs w:val="30"/>
        </w:rPr>
        <w:t xml:space="preserve"> for </w:t>
      </w:r>
      <w:r w:rsidR="3E9DD2AC" w:rsidRPr="62E9E0CF">
        <w:rPr>
          <w:b/>
          <w:bCs/>
          <w:sz w:val="30"/>
          <w:szCs w:val="30"/>
          <w:highlight w:val="yellow"/>
        </w:rPr>
        <w:t>Individuals with Disabilities</w:t>
      </w:r>
    </w:p>
    <w:p w14:paraId="55E1ED57" w14:textId="77777777" w:rsidR="0077078B" w:rsidRDefault="000633A2">
      <w:pPr>
        <w:spacing w:after="200"/>
      </w:pPr>
      <w:r>
        <w:rPr>
          <w:i/>
          <w:iCs/>
        </w:rPr>
        <w:t>Visit highlights a solution that helps residents stay housed and saves communities money</w:t>
      </w:r>
    </w:p>
    <w:p w14:paraId="575AF5A0" w14:textId="77777777" w:rsidR="0077078B" w:rsidRDefault="601BA67E">
      <w:pPr>
        <w:spacing w:after="160" w:line="276" w:lineRule="auto"/>
      </w:pPr>
      <w:r w:rsidRPr="5F32E177">
        <w:rPr>
          <w:highlight w:val="yellow"/>
        </w:rPr>
        <w:t>[City, State]</w:t>
      </w:r>
      <w:r>
        <w:t xml:space="preserve"> — </w:t>
      </w:r>
      <w:r w:rsidRPr="5F32E177">
        <w:rPr>
          <w:highlight w:val="yellow"/>
        </w:rPr>
        <w:t>[Date]</w:t>
      </w:r>
      <w:r>
        <w:t xml:space="preserve"> — </w:t>
      </w:r>
      <w:r w:rsidRPr="5F32E177">
        <w:rPr>
          <w:highlight w:val="yellow"/>
        </w:rPr>
        <w:t>[Organization]</w:t>
      </w:r>
      <w:r>
        <w:t xml:space="preserve"> welcomed </w:t>
      </w:r>
      <w:r w:rsidRPr="5F32E177">
        <w:rPr>
          <w:highlight w:val="yellow"/>
        </w:rPr>
        <w:t>[Official or Community Leader Name]</w:t>
      </w:r>
      <w:r>
        <w:t xml:space="preserve"> to [Site Name] on [Date] for a tour during Supportive Housing Week, the national effort led by the Corporation for Supportive Housing to show members of Congress how supportive housing works in their districts. </w:t>
      </w:r>
      <w:r w:rsidRPr="5F32E177">
        <w:rPr>
          <w:highlight w:val="yellow"/>
        </w:rPr>
        <w:t>[Official or Community Leader Name]</w:t>
      </w:r>
      <w:r>
        <w:t xml:space="preserve"> met residents, toured units, and spoke with staff about how the program connects people to stable housing and the services they need to keep it.</w:t>
      </w:r>
    </w:p>
    <w:p w14:paraId="578DDEDA" w14:textId="2B2EC8CA" w:rsidR="0077078B" w:rsidRDefault="000633A2">
      <w:pPr>
        <w:spacing w:after="160" w:line="276" w:lineRule="auto"/>
      </w:pPr>
      <w:r>
        <w:t xml:space="preserve">Supportive housing combines an affordable home with support services tailored to each resident. It is the most </w:t>
      </w:r>
      <w:r w:rsidR="00AF73E1">
        <w:t>effective</w:t>
      </w:r>
      <w:r>
        <w:t xml:space="preserve"> and cost-effective tools communities have </w:t>
      </w:r>
      <w:r w:rsidR="0789E7D4">
        <w:t xml:space="preserve">helping individuals with disabilities who are homelessness get housed and stay housed. </w:t>
      </w:r>
      <w:r w:rsidR="00AF73E1">
        <w:t xml:space="preserve">It </w:t>
      </w:r>
      <w:r>
        <w:t>works because it replaces expensive, repeated crisis response</w:t>
      </w:r>
      <w:r w:rsidR="00AF73E1">
        <w:t>s</w:t>
      </w:r>
      <w:r>
        <w:t xml:space="preserve"> with </w:t>
      </w:r>
      <w:r w:rsidR="00AF73E1">
        <w:t>a</w:t>
      </w:r>
      <w:r>
        <w:t xml:space="preserve"> stable solution</w:t>
      </w:r>
    </w:p>
    <w:p w14:paraId="78AB4854" w14:textId="7B0938BB" w:rsidR="0077078B" w:rsidRDefault="000633A2" w:rsidP="62E9E0CF">
      <w:pPr>
        <w:spacing w:after="160" w:line="276" w:lineRule="auto"/>
      </w:pPr>
      <w:r>
        <w:t>The cost case is well documented.</w:t>
      </w:r>
      <w:commentRangeStart w:id="0"/>
      <w:r>
        <w:t xml:space="preserve"> </w:t>
      </w:r>
      <w:r w:rsidR="1FE93EDD">
        <w:t>The data shows</w:t>
      </w:r>
      <w:commentRangeEnd w:id="0"/>
      <w:r>
        <w:rPr>
          <w:rStyle w:val="CommentReference"/>
          <w:sz w:val="24"/>
          <w:szCs w:val="24"/>
        </w:rPr>
        <w:commentReference w:id="0"/>
      </w:r>
      <w:r>
        <w:t xml:space="preserve"> participants in supportive housing cost local systems </w:t>
      </w:r>
      <w:r w:rsidR="1FE93EDD" w:rsidRPr="00290043">
        <w:rPr>
          <w:b/>
          <w:bCs/>
        </w:rPr>
        <w:t>$6,876 less per person each year</w:t>
      </w:r>
      <w:r w:rsidR="1FE93EDD" w:rsidRPr="00C56B26">
        <w:t xml:space="preserve"> than people who cycled through jail or used emergency services. </w:t>
      </w:r>
      <w:r w:rsidR="0032145E" w:rsidRPr="00C56B26">
        <w:t>Reviews</w:t>
      </w:r>
      <w:r>
        <w:t xml:space="preserve"> of </w:t>
      </w:r>
      <w:r w:rsidR="0032145E">
        <w:t xml:space="preserve">supportive housing </w:t>
      </w:r>
      <w:r>
        <w:t>programs f</w:t>
      </w:r>
      <w:r w:rsidR="0032145E">
        <w:t>ound that</w:t>
      </w:r>
      <w:r w:rsidR="0032145E" w:rsidRPr="0038675E">
        <w:rPr>
          <w:b/>
          <w:bCs/>
        </w:rPr>
        <w:t xml:space="preserve"> </w:t>
      </w:r>
      <w:r w:rsidR="1FE93EDD" w:rsidRPr="0038675E">
        <w:rPr>
          <w:b/>
          <w:bCs/>
        </w:rPr>
        <w:t>70 to 90 percent of participants stay stably housed two to three years after placement</w:t>
      </w:r>
      <w:r w:rsidR="1FE93EDD" w:rsidRPr="00C56B26">
        <w:t xml:space="preserve"> compared with 30 to 50 percent in treatment-first programs</w:t>
      </w:r>
      <w:r w:rsidRPr="00C56B26">
        <w:t>.</w:t>
      </w:r>
    </w:p>
    <w:p w14:paraId="592079ED" w14:textId="7436A9A1" w:rsidR="0077078B" w:rsidRDefault="000633A2">
      <w:pPr>
        <w:spacing w:after="160" w:line="276" w:lineRule="auto"/>
      </w:pPr>
      <w:r>
        <w:t xml:space="preserve">In </w:t>
      </w:r>
      <w:r w:rsidRPr="002800C8">
        <w:rPr>
          <w:highlight w:val="yellow"/>
        </w:rPr>
        <w:t>[City/region]</w:t>
      </w:r>
      <w:r>
        <w:t xml:space="preserve">, </w:t>
      </w:r>
      <w:r w:rsidR="601BA67E" w:rsidRPr="62E9E0CF">
        <w:rPr>
          <w:highlight w:val="yellow"/>
        </w:rPr>
        <w:t>[Organization]</w:t>
      </w:r>
      <w:r>
        <w:t xml:space="preserve"> serves </w:t>
      </w:r>
      <w:r w:rsidRPr="62E9E0CF">
        <w:rPr>
          <w:highlight w:val="yellow"/>
        </w:rPr>
        <w:t>[number]</w:t>
      </w:r>
      <w:r>
        <w:t xml:space="preserve"> residents across </w:t>
      </w:r>
      <w:r w:rsidRPr="62E9E0CF">
        <w:rPr>
          <w:highlight w:val="yellow"/>
        </w:rPr>
        <w:t>[number]</w:t>
      </w:r>
      <w:r>
        <w:t xml:space="preserve"> units. </w:t>
      </w:r>
      <w:r w:rsidRPr="00CA3EF5">
        <w:rPr>
          <w:highlight w:val="yellow"/>
        </w:rPr>
        <w:t>“For years we watched the same people cycle through our emergency rooms, our shelters, and our jail</w:t>
      </w:r>
      <w:r w:rsidR="0032145E" w:rsidRPr="00CA3EF5">
        <w:rPr>
          <w:highlight w:val="yellow"/>
        </w:rPr>
        <w:t>s</w:t>
      </w:r>
      <w:r w:rsidRPr="00CA3EF5">
        <w:rPr>
          <w:highlight w:val="yellow"/>
        </w:rPr>
        <w:t>, and nothing changed</w:t>
      </w:r>
      <w:r w:rsidR="0032145E" w:rsidRPr="00CA3EF5">
        <w:rPr>
          <w:highlight w:val="yellow"/>
        </w:rPr>
        <w:t>,” said [Official or Community Leader Name]. “</w:t>
      </w:r>
      <w:r w:rsidRPr="00CA3EF5">
        <w:rPr>
          <w:highlight w:val="yellow"/>
        </w:rPr>
        <w:t xml:space="preserve">Supportive housing changed </w:t>
      </w:r>
      <w:r w:rsidR="0032145E" w:rsidRPr="00CA3EF5">
        <w:rPr>
          <w:highlight w:val="yellow"/>
        </w:rPr>
        <w:t>that</w:t>
      </w:r>
      <w:r w:rsidRPr="00CA3EF5">
        <w:rPr>
          <w:highlight w:val="yellow"/>
        </w:rPr>
        <w:t>. When someone has a stable home and someone to call</w:t>
      </w:r>
      <w:r w:rsidR="0032145E" w:rsidRPr="00CA3EF5">
        <w:rPr>
          <w:highlight w:val="yellow"/>
        </w:rPr>
        <w:t xml:space="preserve"> for help</w:t>
      </w:r>
      <w:r w:rsidRPr="00CA3EF5">
        <w:rPr>
          <w:highlight w:val="yellow"/>
        </w:rPr>
        <w:t>, the crises stop and the costs that came with them stop too.</w:t>
      </w:r>
      <w:r w:rsidR="0032145E" w:rsidRPr="00CA3EF5">
        <w:rPr>
          <w:highlight w:val="yellow"/>
        </w:rPr>
        <w:t>”</w:t>
      </w:r>
    </w:p>
    <w:p w14:paraId="6807E8F5" w14:textId="2B16DCCF" w:rsidR="0077078B" w:rsidRDefault="000633A2">
      <w:pPr>
        <w:spacing w:after="160" w:line="276" w:lineRule="auto"/>
      </w:pPr>
      <w:r w:rsidRPr="0034129D">
        <w:rPr>
          <w:highlight w:val="yellow"/>
        </w:rPr>
        <w:t>“Supportive housing works because it treats the root of the problem, not just the symptoms</w:t>
      </w:r>
      <w:r w:rsidR="0032145E" w:rsidRPr="0034129D">
        <w:rPr>
          <w:highlight w:val="yellow"/>
        </w:rPr>
        <w:t>,” [another person] said</w:t>
      </w:r>
      <w:r w:rsidRPr="0034129D">
        <w:rPr>
          <w:highlight w:val="yellow"/>
        </w:rPr>
        <w:t xml:space="preserve">. </w:t>
      </w:r>
      <w:r w:rsidR="0032145E" w:rsidRPr="0034129D">
        <w:rPr>
          <w:highlight w:val="yellow"/>
        </w:rPr>
        <w:t>“</w:t>
      </w:r>
      <w:r w:rsidRPr="0034129D">
        <w:rPr>
          <w:highlight w:val="yellow"/>
        </w:rPr>
        <w:t>The evidence is clear. We are grateful to [Official or Community Leader Name] for taking the time to see firsthand what works in [City/region].”</w:t>
      </w:r>
    </w:p>
    <w:p w14:paraId="7519DBFB" w14:textId="77777777" w:rsidR="0077078B" w:rsidRDefault="000633A2">
      <w:pPr>
        <w:spacing w:after="160" w:line="276" w:lineRule="auto"/>
      </w:pPr>
      <w:r w:rsidRPr="62E9E0CF">
        <w:rPr>
          <w:highlight w:val="yellow"/>
        </w:rPr>
        <w:t>[Organization]</w:t>
      </w:r>
      <w:r>
        <w:t xml:space="preserve"> joined supportive housing providers across the country in opening their doors to local officials and community leaders during Supportive Housing Week. </w:t>
      </w:r>
      <w:r w:rsidRPr="62E9E0CF">
        <w:rPr>
          <w:highlight w:val="yellow"/>
        </w:rPr>
        <w:t>[Closing sentence on next steps, such as an invitation to stay engaged or a thank you to attendees.]</w:t>
      </w:r>
    </w:p>
    <w:p w14:paraId="5CF85DF5" w14:textId="77777777" w:rsidR="008F3B14" w:rsidRDefault="008F3B14">
      <w:pPr>
        <w:spacing w:before="120" w:after="40"/>
        <w:rPr>
          <w:b/>
          <w:bCs/>
        </w:rPr>
      </w:pPr>
    </w:p>
    <w:p w14:paraId="7C192830" w14:textId="249AAD55" w:rsidR="0077078B" w:rsidRDefault="000633A2">
      <w:pPr>
        <w:spacing w:before="120" w:after="40"/>
      </w:pPr>
      <w:r>
        <w:rPr>
          <w:b/>
          <w:bCs/>
        </w:rPr>
        <w:t>About [Organization]</w:t>
      </w:r>
    </w:p>
    <w:p w14:paraId="6C27AAF4" w14:textId="77777777" w:rsidR="0077078B" w:rsidRDefault="000633A2" w:rsidP="62E9E0CF">
      <w:pPr>
        <w:spacing w:after="160" w:line="276" w:lineRule="auto"/>
        <w:rPr>
          <w:highlight w:val="yellow"/>
        </w:rPr>
      </w:pPr>
      <w:r w:rsidRPr="62E9E0CF">
        <w:rPr>
          <w:highlight w:val="yellow"/>
        </w:rPr>
        <w:t>[One paragraph of partner boilerplate.]</w:t>
      </w:r>
    </w:p>
    <w:p w14:paraId="1A771442" w14:textId="77777777" w:rsidR="008F3B14" w:rsidRDefault="008F3B14">
      <w:pPr>
        <w:spacing w:before="120" w:after="40"/>
        <w:rPr>
          <w:b/>
          <w:bCs/>
        </w:rPr>
      </w:pPr>
    </w:p>
    <w:p w14:paraId="48D633AC" w14:textId="3F39762B" w:rsidR="0077078B" w:rsidRDefault="000633A2">
      <w:pPr>
        <w:spacing w:before="120" w:after="40"/>
      </w:pPr>
      <w:r>
        <w:rPr>
          <w:b/>
          <w:bCs/>
        </w:rPr>
        <w:t>About CSH</w:t>
      </w:r>
    </w:p>
    <w:p w14:paraId="5C893003" w14:textId="77777777" w:rsidR="0077078B" w:rsidRDefault="000633A2">
      <w:pPr>
        <w:spacing w:after="160" w:line="276" w:lineRule="auto"/>
      </w:pPr>
      <w:r>
        <w:t xml:space="preserve">The Corporation for Supportive Housing is a national nonprofit that helps communities create permanent supportive housing to end homelessness and strengthen local systems. Learn more at </w:t>
      </w:r>
      <w:hyperlink r:id="rId15" w:history="1">
        <w:r>
          <w:rPr>
            <w:color w:val="0563C1"/>
            <w:u w:val="single"/>
          </w:rPr>
          <w:t>csh.org</w:t>
        </w:r>
      </w:hyperlink>
      <w:r>
        <w:t>.</w:t>
      </w:r>
    </w:p>
    <w:p w14:paraId="533D8CAF" w14:textId="77777777" w:rsidR="00506C32" w:rsidRDefault="00506C32" w:rsidP="0032145E">
      <w:pPr>
        <w:spacing w:after="160" w:line="276" w:lineRule="auto"/>
        <w:rPr>
          <w:b/>
          <w:bCs/>
        </w:rPr>
      </w:pPr>
    </w:p>
    <w:p w14:paraId="6DF991C1" w14:textId="01CA9187" w:rsidR="0032145E" w:rsidRDefault="0032145E" w:rsidP="0032145E">
      <w:pPr>
        <w:spacing w:after="160" w:line="276" w:lineRule="auto"/>
      </w:pPr>
      <w:r w:rsidRPr="62E9E0CF">
        <w:rPr>
          <w:b/>
          <w:bCs/>
        </w:rPr>
        <w:t xml:space="preserve">Contact: </w:t>
      </w:r>
      <w:r w:rsidRPr="62E9E0CF">
        <w:rPr>
          <w:highlight w:val="yellow"/>
        </w:rPr>
        <w:t>[Name], [Title], [Organization] | [Phone] | [Email]</w:t>
      </w:r>
    </w:p>
    <w:p w14:paraId="47CF1230" w14:textId="77777777" w:rsidR="0032145E" w:rsidRDefault="0032145E">
      <w:pPr>
        <w:spacing w:after="160" w:line="276" w:lineRule="auto"/>
      </w:pPr>
    </w:p>
    <w:p w14:paraId="1603DDD3" w14:textId="77777777" w:rsidR="0077078B" w:rsidRDefault="000633A2">
      <w:pPr>
        <w:spacing w:before="240"/>
        <w:jc w:val="center"/>
      </w:pPr>
      <w:r>
        <w:rPr>
          <w:b/>
          <w:bCs/>
        </w:rPr>
        <w:t>###</w:t>
      </w:r>
    </w:p>
    <w:sectPr w:rsidR="0077078B">
      <w:footerReference w:type="default" r:id="rId16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ara Mergl" w:date="2026-07-29T14:41:00Z" w:initials="KM">
    <w:p w14:paraId="6904ECE0" w14:textId="54A55EAB" w:rsidR="001C6795" w:rsidRDefault="001C6795">
      <w:r>
        <w:annotationRef/>
      </w:r>
      <w:r w:rsidRPr="5F7AB9D7">
        <w:t xml:space="preserve">This is not a good example to use in any red state. NY is higher cost in general, and no one wants to hear examples from NY or LA/CA because they all think their states are different.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904ECE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0CCF5D" w16cex:dateUtc="2026-07-29T18:41:00Z">
    <w16cex:extLst>
      <w16:ext w16:uri="{CE6994B0-6A32-4C9F-8C6B-6E91EDA988CE}">
        <cr:reactions xmlns:cr="http://schemas.microsoft.com/office/comments/2020/reactions">
          <cr:reaction reactionType="1">
            <cr:reactionInfo dateUtc="2026-07-29T20:16:15Z">
              <cr:user userId="S::melanie.kursun@csh.org::4cd991f1-6609-483b-b13a-995043baac9d" userProvider="AD" userName="Melanie Kursun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904ECE0" w16cid:durableId="790CCF5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BD66A" w14:textId="77777777" w:rsidR="005E1952" w:rsidRDefault="005E1952" w:rsidP="004903CA">
      <w:r>
        <w:separator/>
      </w:r>
    </w:p>
  </w:endnote>
  <w:endnote w:type="continuationSeparator" w:id="0">
    <w:p w14:paraId="76937E07" w14:textId="77777777" w:rsidR="005E1952" w:rsidRDefault="005E1952" w:rsidP="0049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78C1" w14:textId="4402D37B" w:rsidR="004903CA" w:rsidRDefault="002415F4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77DE4B" wp14:editId="1FD68ED5">
          <wp:simplePos x="0" y="0"/>
          <wp:positionH relativeFrom="page">
            <wp:align>left</wp:align>
          </wp:positionH>
          <wp:positionV relativeFrom="paragraph">
            <wp:posOffset>-266700</wp:posOffset>
          </wp:positionV>
          <wp:extent cx="8007098" cy="2001775"/>
          <wp:effectExtent l="0" t="0" r="0" b="0"/>
          <wp:wrapNone/>
          <wp:docPr id="347645916" name="Picture 2">
            <a:extLst xmlns:a="http://schemas.openxmlformats.org/drawingml/2006/main">
              <a:ext uri="{FF2B5EF4-FFF2-40B4-BE49-F238E27FC236}">
                <a16:creationId xmlns:a16="http://schemas.microsoft.com/office/drawing/2014/main" id="{7702C024-CB10-4019-8719-77E0051C074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01572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7098" cy="2001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A2B74" w14:textId="77777777" w:rsidR="005E1952" w:rsidRDefault="005E1952" w:rsidP="004903CA">
      <w:r>
        <w:separator/>
      </w:r>
    </w:p>
  </w:footnote>
  <w:footnote w:type="continuationSeparator" w:id="0">
    <w:p w14:paraId="196AF7E1" w14:textId="77777777" w:rsidR="005E1952" w:rsidRDefault="005E1952" w:rsidP="00490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C7BC3"/>
    <w:multiLevelType w:val="hybridMultilevel"/>
    <w:tmpl w:val="96F4B896"/>
    <w:lvl w:ilvl="0" w:tplc="00701A48">
      <w:start w:val="1"/>
      <w:numFmt w:val="bullet"/>
      <w:lvlText w:val="●"/>
      <w:lvlJc w:val="left"/>
      <w:pPr>
        <w:ind w:left="720" w:hanging="360"/>
      </w:pPr>
    </w:lvl>
    <w:lvl w:ilvl="1" w:tplc="8D325EC0">
      <w:start w:val="1"/>
      <w:numFmt w:val="bullet"/>
      <w:lvlText w:val="○"/>
      <w:lvlJc w:val="left"/>
      <w:pPr>
        <w:ind w:left="1440" w:hanging="360"/>
      </w:pPr>
    </w:lvl>
    <w:lvl w:ilvl="2" w:tplc="5C1891E6">
      <w:start w:val="1"/>
      <w:numFmt w:val="bullet"/>
      <w:lvlText w:val="■"/>
      <w:lvlJc w:val="left"/>
      <w:pPr>
        <w:ind w:left="2160" w:hanging="360"/>
      </w:pPr>
    </w:lvl>
    <w:lvl w:ilvl="3" w:tplc="CC7C4F5C">
      <w:start w:val="1"/>
      <w:numFmt w:val="bullet"/>
      <w:lvlText w:val="●"/>
      <w:lvlJc w:val="left"/>
      <w:pPr>
        <w:ind w:left="2880" w:hanging="360"/>
      </w:pPr>
    </w:lvl>
    <w:lvl w:ilvl="4" w:tplc="D09437C6">
      <w:start w:val="1"/>
      <w:numFmt w:val="bullet"/>
      <w:lvlText w:val="○"/>
      <w:lvlJc w:val="left"/>
      <w:pPr>
        <w:ind w:left="3600" w:hanging="360"/>
      </w:pPr>
    </w:lvl>
    <w:lvl w:ilvl="5" w:tplc="1AE2B5C6">
      <w:start w:val="1"/>
      <w:numFmt w:val="bullet"/>
      <w:lvlText w:val="■"/>
      <w:lvlJc w:val="left"/>
      <w:pPr>
        <w:ind w:left="4320" w:hanging="360"/>
      </w:pPr>
    </w:lvl>
    <w:lvl w:ilvl="6" w:tplc="001209F8">
      <w:start w:val="1"/>
      <w:numFmt w:val="bullet"/>
      <w:lvlText w:val="●"/>
      <w:lvlJc w:val="left"/>
      <w:pPr>
        <w:ind w:left="5040" w:hanging="360"/>
      </w:pPr>
    </w:lvl>
    <w:lvl w:ilvl="7" w:tplc="AD9E3580">
      <w:start w:val="1"/>
      <w:numFmt w:val="bullet"/>
      <w:lvlText w:val="●"/>
      <w:lvlJc w:val="left"/>
      <w:pPr>
        <w:ind w:left="5760" w:hanging="360"/>
      </w:pPr>
    </w:lvl>
    <w:lvl w:ilvl="8" w:tplc="01600D1C">
      <w:start w:val="1"/>
      <w:numFmt w:val="bullet"/>
      <w:lvlText w:val="●"/>
      <w:lvlJc w:val="left"/>
      <w:pPr>
        <w:ind w:left="6480" w:hanging="360"/>
      </w:pPr>
    </w:lvl>
  </w:abstractNum>
  <w:num w:numId="1" w16cid:durableId="1596789926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ra Mergl">
    <w15:presenceInfo w15:providerId="AD" w15:userId="S::kara.mergl-robles@csh.org::56bbdef4-3d50-4df2-92a6-815d23443e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78B"/>
    <w:rsid w:val="00053635"/>
    <w:rsid w:val="000633A2"/>
    <w:rsid w:val="00105C89"/>
    <w:rsid w:val="001562EA"/>
    <w:rsid w:val="001C6795"/>
    <w:rsid w:val="002415F4"/>
    <w:rsid w:val="002800C8"/>
    <w:rsid w:val="00290043"/>
    <w:rsid w:val="0032145E"/>
    <w:rsid w:val="00337166"/>
    <w:rsid w:val="0034129D"/>
    <w:rsid w:val="0038675E"/>
    <w:rsid w:val="004903CA"/>
    <w:rsid w:val="005040F1"/>
    <w:rsid w:val="00506C32"/>
    <w:rsid w:val="00583D20"/>
    <w:rsid w:val="00590762"/>
    <w:rsid w:val="005E1952"/>
    <w:rsid w:val="006B4459"/>
    <w:rsid w:val="006D442E"/>
    <w:rsid w:val="00720746"/>
    <w:rsid w:val="0077078B"/>
    <w:rsid w:val="00833C86"/>
    <w:rsid w:val="008D22DA"/>
    <w:rsid w:val="008F3B14"/>
    <w:rsid w:val="00926AEC"/>
    <w:rsid w:val="00963F1A"/>
    <w:rsid w:val="00986A4B"/>
    <w:rsid w:val="00A72392"/>
    <w:rsid w:val="00A85BFD"/>
    <w:rsid w:val="00AB7658"/>
    <w:rsid w:val="00AF73E1"/>
    <w:rsid w:val="00B434CE"/>
    <w:rsid w:val="00B66F77"/>
    <w:rsid w:val="00BF123F"/>
    <w:rsid w:val="00C56B26"/>
    <w:rsid w:val="00C90E4A"/>
    <w:rsid w:val="00C95950"/>
    <w:rsid w:val="00CA3EF5"/>
    <w:rsid w:val="00D13DBC"/>
    <w:rsid w:val="00D447F1"/>
    <w:rsid w:val="00D74EE9"/>
    <w:rsid w:val="00D97544"/>
    <w:rsid w:val="00F41416"/>
    <w:rsid w:val="00FA6E72"/>
    <w:rsid w:val="04229CB1"/>
    <w:rsid w:val="0789E7D4"/>
    <w:rsid w:val="1B99FE4C"/>
    <w:rsid w:val="1FE93EDD"/>
    <w:rsid w:val="2AF54453"/>
    <w:rsid w:val="30EC3FA4"/>
    <w:rsid w:val="3E9DD2AC"/>
    <w:rsid w:val="47D3F549"/>
    <w:rsid w:val="535E810D"/>
    <w:rsid w:val="5EDA5B2F"/>
    <w:rsid w:val="5F32E177"/>
    <w:rsid w:val="601BA67E"/>
    <w:rsid w:val="62E9E0CF"/>
    <w:rsid w:val="65A26FF6"/>
    <w:rsid w:val="682CA285"/>
    <w:rsid w:val="713FE14F"/>
    <w:rsid w:val="786AF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E16544"/>
  <w15:docId w15:val="{1079CED1-41FE-4480-9294-BC455D34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37166"/>
  </w:style>
  <w:style w:type="paragraph" w:styleId="Header">
    <w:name w:val="header"/>
    <w:basedOn w:val="Normal"/>
    <w:link w:val="HeaderChar"/>
    <w:uiPriority w:val="99"/>
    <w:unhideWhenUsed/>
    <w:rsid w:val="004903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3CA"/>
  </w:style>
  <w:style w:type="paragraph" w:styleId="Footer">
    <w:name w:val="footer"/>
    <w:basedOn w:val="Normal"/>
    <w:link w:val="FooterChar"/>
    <w:uiPriority w:val="99"/>
    <w:unhideWhenUsed/>
    <w:rsid w:val="004903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yperlink" Target="https://www.csh.org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7fee42a-3d9b-40b2-843d-8fdfbad9c7e0">
      <Terms xmlns="http://schemas.microsoft.com/office/infopath/2007/PartnerControls"/>
    </lcf76f155ced4ddcb4097134ff3c332f>
    <_ip_UnifiedCompliancePolicyProperties xmlns="http://schemas.microsoft.com/sharepoint/v3" xsi:nil="true"/>
    <TaxCatchAll xmlns="ed027061-e320-4c0b-9818-f6e805c688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50CE41AE09846AD1B950797338D1D" ma:contentTypeVersion="21" ma:contentTypeDescription="Create a new document." ma:contentTypeScope="" ma:versionID="69a66ba479e97b8b06dd5016f5b55ca2">
  <xsd:schema xmlns:xsd="http://www.w3.org/2001/XMLSchema" xmlns:xs="http://www.w3.org/2001/XMLSchema" xmlns:p="http://schemas.microsoft.com/office/2006/metadata/properties" xmlns:ns1="http://schemas.microsoft.com/sharepoint/v3" xmlns:ns2="97fee42a-3d9b-40b2-843d-8fdfbad9c7e0" xmlns:ns3="ed027061-e320-4c0b-9818-f6e805c688a1" targetNamespace="http://schemas.microsoft.com/office/2006/metadata/properties" ma:root="true" ma:fieldsID="50bc6666f4d5f78de026bea678f9c1d7" ns1:_="" ns2:_="" ns3:_="">
    <xsd:import namespace="http://schemas.microsoft.com/sharepoint/v3"/>
    <xsd:import namespace="97fee42a-3d9b-40b2-843d-8fdfbad9c7e0"/>
    <xsd:import namespace="ed027061-e320-4c0b-9818-f6e805c68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ee42a-3d9b-40b2-843d-8fdfbad9c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47ce960-2eed-402e-805c-21ba14573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27061-e320-4c0b-9818-f6e805c68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a6100cc-41e1-4158-b12a-38a020ebb534}" ma:internalName="TaxCatchAll" ma:showField="CatchAllData" ma:web="ed027061-e320-4c0b-9818-f6e805c68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DFBC0A-35E3-4CF6-A0E8-0CCEF74BF50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7fee42a-3d9b-40b2-843d-8fdfbad9c7e0"/>
    <ds:schemaRef ds:uri="ed027061-e320-4c0b-9818-f6e805c688a1"/>
  </ds:schemaRefs>
</ds:datastoreItem>
</file>

<file path=customXml/itemProps2.xml><?xml version="1.0" encoding="utf-8"?>
<ds:datastoreItem xmlns:ds="http://schemas.openxmlformats.org/officeDocument/2006/customXml" ds:itemID="{967048ED-E1B3-4659-8F78-BEEFC3536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fee42a-3d9b-40b2-843d-8fdfbad9c7e0"/>
    <ds:schemaRef ds:uri="ed027061-e320-4c0b-9818-f6e805c68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CC2F95-C5EA-43D5-9B27-8FDA337150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Melanie Kursun</cp:lastModifiedBy>
  <cp:revision>21</cp:revision>
  <dcterms:created xsi:type="dcterms:W3CDTF">2026-06-30T16:59:00Z</dcterms:created>
  <dcterms:modified xsi:type="dcterms:W3CDTF">2026-08-10T15:10:00Z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0x0101000C350CE41AE09846AD1B950797338D1D</vt:lpwstr>
  </property>
  <property fmtid="{D5CDD505-2E9C-101B-9397-08002B2CF9AE}" pid="3" name="MediaServiceImageTags">
    <vt:lpwstr/>
  </property>
</Properties>
</file>